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456C" w14:textId="33EB8965" w:rsidR="00586D6C" w:rsidRPr="000400E7" w:rsidRDefault="00586D6C" w:rsidP="00586D6C">
      <w:pPr>
        <w:jc w:val="center"/>
        <w:rPr>
          <w:b/>
          <w:bCs/>
          <w:sz w:val="32"/>
          <w:szCs w:val="32"/>
        </w:rPr>
      </w:pPr>
      <w:r w:rsidRPr="000400E7">
        <w:rPr>
          <w:b/>
          <w:bCs/>
          <w:sz w:val="32"/>
          <w:szCs w:val="32"/>
        </w:rPr>
        <w:t xml:space="preserve">Instructions for </w:t>
      </w:r>
      <w:r>
        <w:rPr>
          <w:b/>
          <w:bCs/>
          <w:sz w:val="32"/>
          <w:szCs w:val="32"/>
        </w:rPr>
        <w:t xml:space="preserve">Signals </w:t>
      </w:r>
      <w:r w:rsidRPr="000400E7">
        <w:rPr>
          <w:b/>
          <w:bCs/>
          <w:sz w:val="32"/>
          <w:szCs w:val="32"/>
        </w:rPr>
        <w:t>ChemDraw</w:t>
      </w:r>
    </w:p>
    <w:p w14:paraId="4B794E37" w14:textId="777A33DC" w:rsidR="00586D6C" w:rsidRDefault="00586D6C" w:rsidP="00586D6C">
      <w:r>
        <w:t>{Insert University Name} is currently using Signals ChemDraw ( a cloud based version of ChemDraw). This version does not require an activation code and there is no download for the software in the Download Center.</w:t>
      </w:r>
      <w:r w:rsidR="00665DDB">
        <w:t xml:space="preserve"> An offline version of C</w:t>
      </w:r>
      <w:r w:rsidR="00686AC6">
        <w:t>h</w:t>
      </w:r>
      <w:r w:rsidR="00665DDB">
        <w:t xml:space="preserve">emDraw is included </w:t>
      </w:r>
      <w:r w:rsidR="00686AC6">
        <w:t xml:space="preserve">with Signals ChemDraw and is accessed </w:t>
      </w:r>
      <w:r w:rsidR="00984515">
        <w:t>and downloaded through</w:t>
      </w:r>
      <w:r w:rsidR="00686AC6">
        <w:t xml:space="preserve"> the Signals tenant.</w:t>
      </w:r>
      <w:r>
        <w:br/>
        <w:t>For access to Signals ChemDraw please do the following:</w:t>
      </w:r>
    </w:p>
    <w:p w14:paraId="0E521B2E" w14:textId="257F7B59" w:rsidR="00926957" w:rsidRDefault="00586D6C" w:rsidP="00586D6C">
      <w:pPr>
        <w:rPr>
          <w:i/>
          <w:iCs/>
        </w:rPr>
      </w:pPr>
      <w:r w:rsidRPr="00586D6C">
        <w:rPr>
          <w:i/>
          <w:iCs/>
        </w:rPr>
        <w:t>{</w:t>
      </w:r>
      <w:r w:rsidR="00820ACA">
        <w:rPr>
          <w:i/>
          <w:iCs/>
        </w:rPr>
        <w:t xml:space="preserve">For the Admin: </w:t>
      </w:r>
      <w:r w:rsidR="006E3198">
        <w:rPr>
          <w:i/>
          <w:iCs/>
        </w:rPr>
        <w:t>De</w:t>
      </w:r>
      <w:r w:rsidRPr="00586D6C">
        <w:rPr>
          <w:i/>
          <w:iCs/>
        </w:rPr>
        <w:t>pending on the internal model used</w:t>
      </w:r>
      <w:r w:rsidR="006E3198">
        <w:rPr>
          <w:i/>
          <w:iCs/>
        </w:rPr>
        <w:t xml:space="preserve"> by your institution</w:t>
      </w:r>
      <w:r w:rsidRPr="00586D6C">
        <w:rPr>
          <w:i/>
          <w:iCs/>
        </w:rPr>
        <w:t xml:space="preserve"> (auto registration vs request</w:t>
      </w:r>
      <w:r w:rsidR="00D97282">
        <w:rPr>
          <w:i/>
          <w:iCs/>
        </w:rPr>
        <w:t>ed</w:t>
      </w:r>
      <w:r w:rsidRPr="00586D6C">
        <w:rPr>
          <w:i/>
          <w:iCs/>
        </w:rPr>
        <w:t xml:space="preserve"> access), insert the appropriate process including the tenant URL and the local admin </w:t>
      </w:r>
      <w:r>
        <w:rPr>
          <w:i/>
          <w:iCs/>
        </w:rPr>
        <w:t xml:space="preserve">(tenant responsible party) </w:t>
      </w:r>
      <w:r w:rsidRPr="00586D6C">
        <w:rPr>
          <w:i/>
          <w:iCs/>
        </w:rPr>
        <w:t>contact information</w:t>
      </w:r>
      <w:r w:rsidR="00A41E56">
        <w:rPr>
          <w:i/>
          <w:iCs/>
        </w:rPr>
        <w:t>. Please modify the following to align with your current model</w:t>
      </w:r>
      <w:r w:rsidR="00820ACA">
        <w:rPr>
          <w:i/>
          <w:iCs/>
        </w:rPr>
        <w:t xml:space="preserve"> using Steps 1-3</w:t>
      </w:r>
    </w:p>
    <w:p w14:paraId="0A963F5A" w14:textId="371793E3" w:rsidR="007C1382" w:rsidRPr="001E4A58" w:rsidRDefault="00BF5844" w:rsidP="00BF5844">
      <w:pPr>
        <w:pStyle w:val="ListParagraph"/>
        <w:numPr>
          <w:ilvl w:val="0"/>
          <w:numId w:val="1"/>
        </w:numPr>
        <w:rPr>
          <w:i/>
          <w:iCs/>
        </w:rPr>
      </w:pPr>
      <w:r w:rsidRPr="001E4A58">
        <w:rPr>
          <w:i/>
          <w:iCs/>
        </w:rPr>
        <w:t>If your institution is using auto-registration</w:t>
      </w:r>
      <w:r w:rsidR="00D70372" w:rsidRPr="001E4A58">
        <w:rPr>
          <w:i/>
          <w:iCs/>
        </w:rPr>
        <w:t xml:space="preserve"> please provide the users with the URL for tenant acces</w:t>
      </w:r>
      <w:r w:rsidR="005C207A" w:rsidRPr="001E4A58">
        <w:rPr>
          <w:i/>
          <w:iCs/>
        </w:rPr>
        <w:t>s</w:t>
      </w:r>
      <w:r w:rsidR="00D70372" w:rsidRPr="001E4A58">
        <w:rPr>
          <w:i/>
          <w:iCs/>
        </w:rPr>
        <w:t>,</w:t>
      </w:r>
      <w:r w:rsidR="005C207A" w:rsidRPr="001E4A58">
        <w:rPr>
          <w:i/>
          <w:iCs/>
        </w:rPr>
        <w:t xml:space="preserve"> any email domain restrictions that apply – i.e. only available to </w:t>
      </w:r>
      <w:r w:rsidR="002F04E5" w:rsidRPr="001E4A58">
        <w:rPr>
          <w:i/>
          <w:iCs/>
        </w:rPr>
        <w:t xml:space="preserve">@chem.university.edu email domain, and </w:t>
      </w:r>
      <w:r w:rsidR="00492022" w:rsidRPr="001E4A58">
        <w:rPr>
          <w:i/>
          <w:iCs/>
        </w:rPr>
        <w:t>instructions</w:t>
      </w:r>
      <w:r w:rsidR="002F04E5" w:rsidRPr="001E4A58">
        <w:rPr>
          <w:i/>
          <w:iCs/>
        </w:rPr>
        <w:t xml:space="preserve"> on setting the password for the account</w:t>
      </w:r>
      <w:r w:rsidR="007C1382" w:rsidRPr="001E4A58">
        <w:rPr>
          <w:i/>
          <w:iCs/>
        </w:rPr>
        <w:t>.</w:t>
      </w:r>
    </w:p>
    <w:p w14:paraId="33EA790E" w14:textId="77777777" w:rsidR="00EA6B34" w:rsidRPr="001E4A58" w:rsidRDefault="007C1382" w:rsidP="007B14C7">
      <w:pPr>
        <w:pStyle w:val="ListParagraph"/>
        <w:numPr>
          <w:ilvl w:val="0"/>
          <w:numId w:val="1"/>
        </w:numPr>
        <w:rPr>
          <w:i/>
          <w:iCs/>
        </w:rPr>
      </w:pPr>
      <w:r w:rsidRPr="001E4A58">
        <w:rPr>
          <w:i/>
          <w:iCs/>
        </w:rPr>
        <w:t>If your institution requires an account to be requested by some other method</w:t>
      </w:r>
      <w:r w:rsidR="00307825" w:rsidRPr="001E4A58">
        <w:rPr>
          <w:i/>
          <w:iCs/>
        </w:rPr>
        <w:t xml:space="preserve">, please provide the users with the </w:t>
      </w:r>
      <w:r w:rsidR="006D0C75" w:rsidRPr="001E4A58">
        <w:rPr>
          <w:i/>
          <w:iCs/>
        </w:rPr>
        <w:t>instructions</w:t>
      </w:r>
      <w:r w:rsidR="00307825" w:rsidRPr="001E4A58">
        <w:rPr>
          <w:i/>
          <w:iCs/>
        </w:rPr>
        <w:t xml:space="preserve"> to request access. </w:t>
      </w:r>
      <w:r w:rsidR="003F22A1" w:rsidRPr="001E4A58">
        <w:rPr>
          <w:i/>
          <w:iCs/>
        </w:rPr>
        <w:t xml:space="preserve">When access is </w:t>
      </w:r>
      <w:r w:rsidR="00D97282" w:rsidRPr="001E4A58">
        <w:rPr>
          <w:i/>
          <w:iCs/>
        </w:rPr>
        <w:t>granted</w:t>
      </w:r>
      <w:r w:rsidR="003F22A1" w:rsidRPr="001E4A58">
        <w:rPr>
          <w:i/>
          <w:iCs/>
        </w:rPr>
        <w:t xml:space="preserve"> please be sure to provide </w:t>
      </w:r>
      <w:r w:rsidR="00CD688B" w:rsidRPr="001E4A58">
        <w:rPr>
          <w:i/>
          <w:iCs/>
        </w:rPr>
        <w:t xml:space="preserve">user with </w:t>
      </w:r>
      <w:r w:rsidR="003F22A1" w:rsidRPr="001E4A58">
        <w:rPr>
          <w:i/>
          <w:iCs/>
        </w:rPr>
        <w:t xml:space="preserve">the URL for the </w:t>
      </w:r>
      <w:r w:rsidR="00381B11" w:rsidRPr="001E4A58">
        <w:rPr>
          <w:i/>
          <w:iCs/>
        </w:rPr>
        <w:t>tenant</w:t>
      </w:r>
      <w:r w:rsidR="003F22A1" w:rsidRPr="001E4A58">
        <w:rPr>
          <w:i/>
          <w:iCs/>
        </w:rPr>
        <w:t>, email</w:t>
      </w:r>
      <w:r w:rsidR="00492022" w:rsidRPr="001E4A58">
        <w:rPr>
          <w:i/>
          <w:iCs/>
        </w:rPr>
        <w:t xml:space="preserve"> domain restrictions and instructions for setting up a password</w:t>
      </w:r>
      <w:r w:rsidR="00D70372" w:rsidRPr="001E4A58">
        <w:rPr>
          <w:i/>
          <w:iCs/>
        </w:rPr>
        <w:t xml:space="preserve"> </w:t>
      </w:r>
      <w:r w:rsidR="00D97282" w:rsidRPr="001E4A58">
        <w:rPr>
          <w:i/>
          <w:iCs/>
        </w:rPr>
        <w:t>for the account</w:t>
      </w:r>
    </w:p>
    <w:p w14:paraId="2B0B38B4" w14:textId="41B4F043" w:rsidR="00BF5844" w:rsidRPr="001E4A58" w:rsidRDefault="009C7410" w:rsidP="007B14C7">
      <w:pPr>
        <w:pStyle w:val="ListParagraph"/>
        <w:numPr>
          <w:ilvl w:val="0"/>
          <w:numId w:val="1"/>
        </w:numPr>
        <w:rPr>
          <w:i/>
          <w:iCs/>
        </w:rPr>
      </w:pPr>
      <w:r w:rsidRPr="001E4A58">
        <w:rPr>
          <w:i/>
          <w:iCs/>
        </w:rPr>
        <w:t>Once the user has been added to the tenant, p</w:t>
      </w:r>
      <w:r w:rsidR="00FF162B" w:rsidRPr="001E4A58">
        <w:rPr>
          <w:i/>
          <w:iCs/>
        </w:rPr>
        <w:t>lease provide</w:t>
      </w:r>
      <w:r w:rsidR="00D712D3" w:rsidRPr="001E4A58">
        <w:rPr>
          <w:i/>
          <w:iCs/>
        </w:rPr>
        <w:t xml:space="preserve"> the users</w:t>
      </w:r>
      <w:r w:rsidR="00D712D3" w:rsidRPr="001E4A58">
        <w:rPr>
          <w:i/>
          <w:iCs/>
        </w:rPr>
        <w:t xml:space="preserve"> </w:t>
      </w:r>
      <w:r w:rsidR="001121F1" w:rsidRPr="001E4A58">
        <w:rPr>
          <w:i/>
          <w:iCs/>
        </w:rPr>
        <w:t xml:space="preserve">the </w:t>
      </w:r>
      <w:r w:rsidR="00FF162B" w:rsidRPr="001E4A58">
        <w:rPr>
          <w:i/>
          <w:iCs/>
        </w:rPr>
        <w:t>contact information for</w:t>
      </w:r>
      <w:r w:rsidR="00F40D01" w:rsidRPr="001E4A58">
        <w:rPr>
          <w:i/>
          <w:iCs/>
        </w:rPr>
        <w:t xml:space="preserve"> </w:t>
      </w:r>
      <w:r w:rsidR="001121F1" w:rsidRPr="001E4A58">
        <w:rPr>
          <w:i/>
          <w:iCs/>
        </w:rPr>
        <w:t xml:space="preserve">the </w:t>
      </w:r>
      <w:r w:rsidR="00F02FCF" w:rsidRPr="001E4A58">
        <w:rPr>
          <w:i/>
          <w:iCs/>
        </w:rPr>
        <w:t xml:space="preserve">local </w:t>
      </w:r>
      <w:r w:rsidR="00C665B9" w:rsidRPr="001E4A58">
        <w:rPr>
          <w:i/>
          <w:iCs/>
        </w:rPr>
        <w:t>support</w:t>
      </w:r>
      <w:r w:rsidR="00D02E19" w:rsidRPr="001E4A58">
        <w:rPr>
          <w:i/>
          <w:iCs/>
        </w:rPr>
        <w:t xml:space="preserve"> to help with sign in issues, the tenant URL, and </w:t>
      </w:r>
      <w:r w:rsidR="00C665B9" w:rsidRPr="001E4A58">
        <w:rPr>
          <w:i/>
          <w:iCs/>
        </w:rPr>
        <w:t xml:space="preserve">the Quick Start Guide that </w:t>
      </w:r>
      <w:r w:rsidR="00D712D3" w:rsidRPr="001E4A58">
        <w:rPr>
          <w:i/>
          <w:iCs/>
        </w:rPr>
        <w:t>has be</w:t>
      </w:r>
      <w:r w:rsidR="00502FC8" w:rsidRPr="001E4A58">
        <w:rPr>
          <w:i/>
          <w:iCs/>
        </w:rPr>
        <w:t>e</w:t>
      </w:r>
      <w:r w:rsidR="00D712D3" w:rsidRPr="001E4A58">
        <w:rPr>
          <w:i/>
          <w:iCs/>
        </w:rPr>
        <w:t>n</w:t>
      </w:r>
      <w:r w:rsidR="00C665B9" w:rsidRPr="001E4A58">
        <w:rPr>
          <w:i/>
          <w:iCs/>
        </w:rPr>
        <w:t xml:space="preserve"> provided</w:t>
      </w:r>
      <w:r w:rsidR="000E0A56" w:rsidRPr="001E4A58">
        <w:rPr>
          <w:i/>
          <w:iCs/>
        </w:rPr>
        <w:t xml:space="preserve"> to get them started using Signals ChemDraw</w:t>
      </w:r>
      <w:r w:rsidR="00E37BDB" w:rsidRPr="001E4A58">
        <w:rPr>
          <w:i/>
          <w:iCs/>
        </w:rPr>
        <w:t>.</w:t>
      </w:r>
      <w:r w:rsidR="00666873" w:rsidRPr="001E4A58">
        <w:rPr>
          <w:i/>
          <w:iCs/>
        </w:rPr>
        <w:t xml:space="preserve"> </w:t>
      </w:r>
      <w:r w:rsidR="000D4874">
        <w:rPr>
          <w:i/>
          <w:iCs/>
        </w:rPr>
        <w:t>}</w:t>
      </w:r>
    </w:p>
    <w:p w14:paraId="6BF74209" w14:textId="5E73D0CE" w:rsidR="00586D6C" w:rsidRDefault="00586D6C" w:rsidP="00586D6C">
      <w:r>
        <w:t>For login problems please contact your local support FIRST, as Revvity Support does not have access to your institution</w:t>
      </w:r>
      <w:r w:rsidR="00984515">
        <w:t>’</w:t>
      </w:r>
      <w:r>
        <w:t>s system.</w:t>
      </w:r>
    </w:p>
    <w:p w14:paraId="1EA1C3B4" w14:textId="734A9C9A" w:rsidR="00586D6C" w:rsidRDefault="00586D6C" w:rsidP="00586D6C">
      <w:r>
        <w:t xml:space="preserve">If you have any other problems with the process listed above, please contact </w:t>
      </w:r>
      <w:hyperlink r:id="rId7" w:history="1">
        <w:r w:rsidRPr="00505803">
          <w:rPr>
            <w:rStyle w:val="Hyperlink"/>
          </w:rPr>
          <w:t>Revvity Signals Support</w:t>
        </w:r>
      </w:hyperlink>
      <w:r>
        <w:t xml:space="preserve"> for assistance.</w:t>
      </w:r>
    </w:p>
    <w:sectPr w:rsidR="00586D6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1E2B" w14:textId="77777777" w:rsidR="006612D0" w:rsidRDefault="006612D0" w:rsidP="00AC11E5">
      <w:pPr>
        <w:spacing w:after="0" w:line="240" w:lineRule="auto"/>
      </w:pPr>
      <w:r>
        <w:separator/>
      </w:r>
    </w:p>
  </w:endnote>
  <w:endnote w:type="continuationSeparator" w:id="0">
    <w:p w14:paraId="1642C3E7" w14:textId="77777777" w:rsidR="006612D0" w:rsidRDefault="006612D0" w:rsidP="00AC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BEE7" w14:textId="0233B334" w:rsidR="00AC11E5" w:rsidRDefault="00AC11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6E80E0" wp14:editId="0E2000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70205"/>
              <wp:effectExtent l="0" t="0" r="12065" b="0"/>
              <wp:wrapNone/>
              <wp:docPr id="261944945" name="Text Box 2" descr="Revvity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0F292" w14:textId="21B684D0" w:rsidR="00AC11E5" w:rsidRPr="00AC11E5" w:rsidRDefault="00AC11E5" w:rsidP="00AC11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1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Revvity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E80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vvity Proprietary Information" style="position:absolute;margin-left:0;margin-top:0;width:132.5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" filled="f" stroked="f">
              <v:textbox style="mso-fit-shape-to-text:t" inset="0,0,0,15pt">
                <w:txbxContent>
                  <w:p w14:paraId="2690F292" w14:textId="21B684D0" w:rsidR="00AC11E5" w:rsidRPr="00AC11E5" w:rsidRDefault="00AC11E5" w:rsidP="00AC11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11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Revvity Proprietary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8639" w14:textId="5B555F5D" w:rsidR="00AC11E5" w:rsidRDefault="00AC11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385337" wp14:editId="5F5B2AD8">
              <wp:simplePos x="914400" y="94149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70205"/>
              <wp:effectExtent l="0" t="0" r="12065" b="0"/>
              <wp:wrapNone/>
              <wp:docPr id="475102004" name="Text Box 3" descr="Revvity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50C4F" w14:textId="01F61994" w:rsidR="00AC11E5" w:rsidRPr="00AC11E5" w:rsidRDefault="00AC11E5" w:rsidP="00AC11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1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Revvity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853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vvity Proprietary Information" style="position:absolute;margin-left:0;margin-top:0;width:132.5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" filled="f" stroked="f">
              <v:textbox style="mso-fit-shape-to-text:t" inset="0,0,0,15pt">
                <w:txbxContent>
                  <w:p w14:paraId="66450C4F" w14:textId="01F61994" w:rsidR="00AC11E5" w:rsidRPr="00AC11E5" w:rsidRDefault="00AC11E5" w:rsidP="00AC11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11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Revvity Proprietary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13EB" w14:textId="39F74226" w:rsidR="00AC11E5" w:rsidRDefault="00AC11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B18472" wp14:editId="26AD20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70205"/>
              <wp:effectExtent l="0" t="0" r="12065" b="0"/>
              <wp:wrapNone/>
              <wp:docPr id="2116501271" name="Text Box 1" descr="Revvity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8B903" w14:textId="149E85C1" w:rsidR="00AC11E5" w:rsidRPr="00AC11E5" w:rsidRDefault="00AC11E5" w:rsidP="00AC11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1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Revvity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18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vvity Proprietary Information" style="position:absolute;margin-left:0;margin-top:0;width:132.5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" filled="f" stroked="f">
              <v:textbox style="mso-fit-shape-to-text:t" inset="0,0,0,15pt">
                <w:txbxContent>
                  <w:p w14:paraId="47B8B903" w14:textId="149E85C1" w:rsidR="00AC11E5" w:rsidRPr="00AC11E5" w:rsidRDefault="00AC11E5" w:rsidP="00AC11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11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Revvity Proprietary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6AE2" w14:textId="77777777" w:rsidR="006612D0" w:rsidRDefault="006612D0" w:rsidP="00AC11E5">
      <w:pPr>
        <w:spacing w:after="0" w:line="240" w:lineRule="auto"/>
      </w:pPr>
      <w:r>
        <w:separator/>
      </w:r>
    </w:p>
  </w:footnote>
  <w:footnote w:type="continuationSeparator" w:id="0">
    <w:p w14:paraId="5BA17178" w14:textId="77777777" w:rsidR="006612D0" w:rsidRDefault="006612D0" w:rsidP="00AC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7AA"/>
    <w:multiLevelType w:val="hybridMultilevel"/>
    <w:tmpl w:val="7D524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36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6C"/>
    <w:rsid w:val="000631F9"/>
    <w:rsid w:val="00076F5A"/>
    <w:rsid w:val="000D4874"/>
    <w:rsid w:val="000E0A56"/>
    <w:rsid w:val="001121F1"/>
    <w:rsid w:val="00116315"/>
    <w:rsid w:val="00141CE1"/>
    <w:rsid w:val="001E4A58"/>
    <w:rsid w:val="002E7DB2"/>
    <w:rsid w:val="002F04E5"/>
    <w:rsid w:val="00307825"/>
    <w:rsid w:val="00381B11"/>
    <w:rsid w:val="003F22A1"/>
    <w:rsid w:val="00492022"/>
    <w:rsid w:val="004C0057"/>
    <w:rsid w:val="00502FC8"/>
    <w:rsid w:val="0050620F"/>
    <w:rsid w:val="00586D6C"/>
    <w:rsid w:val="005C207A"/>
    <w:rsid w:val="005C247E"/>
    <w:rsid w:val="006612D0"/>
    <w:rsid w:val="00665DDB"/>
    <w:rsid w:val="00666873"/>
    <w:rsid w:val="00686AC6"/>
    <w:rsid w:val="006D0C75"/>
    <w:rsid w:val="006E3198"/>
    <w:rsid w:val="00713BA8"/>
    <w:rsid w:val="007B14C7"/>
    <w:rsid w:val="007C1382"/>
    <w:rsid w:val="007D373D"/>
    <w:rsid w:val="007E234C"/>
    <w:rsid w:val="00820ACA"/>
    <w:rsid w:val="00926957"/>
    <w:rsid w:val="00954C06"/>
    <w:rsid w:val="00984515"/>
    <w:rsid w:val="009C5076"/>
    <w:rsid w:val="009C7410"/>
    <w:rsid w:val="009F3C23"/>
    <w:rsid w:val="00A41E56"/>
    <w:rsid w:val="00AA7B8C"/>
    <w:rsid w:val="00AC11E5"/>
    <w:rsid w:val="00BF5844"/>
    <w:rsid w:val="00C665B9"/>
    <w:rsid w:val="00CD688B"/>
    <w:rsid w:val="00D02E19"/>
    <w:rsid w:val="00D54786"/>
    <w:rsid w:val="00D60E32"/>
    <w:rsid w:val="00D63058"/>
    <w:rsid w:val="00D70372"/>
    <w:rsid w:val="00D712D3"/>
    <w:rsid w:val="00D97282"/>
    <w:rsid w:val="00E252C2"/>
    <w:rsid w:val="00E37BDB"/>
    <w:rsid w:val="00EA6B34"/>
    <w:rsid w:val="00F02FCF"/>
    <w:rsid w:val="00F40D01"/>
    <w:rsid w:val="00F47EE1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5635"/>
  <w15:chartTrackingRefBased/>
  <w15:docId w15:val="{D7732092-4073-4164-91AC-ADC84B6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6C"/>
  </w:style>
  <w:style w:type="paragraph" w:styleId="Heading1">
    <w:name w:val="heading 1"/>
    <w:basedOn w:val="Normal"/>
    <w:next w:val="Normal"/>
    <w:link w:val="Heading1Char"/>
    <w:uiPriority w:val="9"/>
    <w:qFormat/>
    <w:rsid w:val="00586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D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D6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evvitysignals.zendes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b582e8-0077-416f-9765-e019f2ce0792}" enabled="1" method="Standard" siteId="{66a92d0f-8ca8-403c-84e6-5503c56439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1587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Allen</dc:creator>
  <cp:keywords/>
  <dc:description/>
  <cp:lastModifiedBy>Howard, Allen</cp:lastModifiedBy>
  <cp:revision>42</cp:revision>
  <dcterms:created xsi:type="dcterms:W3CDTF">2026-04-15T13:07:00Z</dcterms:created>
  <dcterms:modified xsi:type="dcterms:W3CDTF">2026-05-28T21:25:00Z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7e273f17,f9cf671,1c517b34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Revvity Proprietary Information</vt:lpwstr>
  </property>
</Properties>
</file>